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37" w:type="dxa"/>
        <w:tblCellMar>
          <w:left w:w="0" w:type="dxa"/>
          <w:right w:w="0" w:type="dxa"/>
        </w:tblCellMar>
        <w:tblLook w:val="04A0"/>
      </w:tblPr>
      <w:tblGrid>
        <w:gridCol w:w="8031"/>
      </w:tblGrid>
      <w:tr w:rsidR="007117DD" w:rsidRPr="007117DD">
        <w:trPr>
          <w:tblCellSpacing w:w="37" w:type="dxa"/>
          <w:jc w:val="center"/>
        </w:trPr>
        <w:tc>
          <w:tcPr>
            <w:tcW w:w="0" w:type="auto"/>
            <w:vAlign w:val="center"/>
            <w:hideMark/>
          </w:tcPr>
          <w:p w:rsidR="007117DD" w:rsidRPr="007117DD" w:rsidRDefault="007117DD" w:rsidP="007117DD">
            <w:pPr>
              <w:widowControl/>
              <w:spacing w:line="360" w:lineRule="atLeast"/>
              <w:jc w:val="center"/>
              <w:rPr>
                <w:rFonts w:ascii="宋体" w:eastAsia="宋体" w:hAnsi="宋体" w:cs="宋体"/>
                <w:color w:val="000000"/>
                <w:kern w:val="0"/>
                <w:sz w:val="18"/>
                <w:szCs w:val="18"/>
              </w:rPr>
            </w:pPr>
            <w:r w:rsidRPr="007117DD">
              <w:rPr>
                <w:rFonts w:ascii="宋体" w:eastAsia="宋体" w:hAnsi="宋体" w:cs="宋体"/>
                <w:b/>
                <w:bCs/>
                <w:color w:val="000000"/>
                <w:kern w:val="0"/>
                <w:sz w:val="27"/>
              </w:rPr>
              <w:t>石家庄市建筑协会混凝土专业委员会</w:t>
            </w:r>
          </w:p>
        </w:tc>
      </w:tr>
      <w:tr w:rsidR="007117DD" w:rsidRPr="007117DD">
        <w:trPr>
          <w:tblCellSpacing w:w="37" w:type="dxa"/>
          <w:jc w:val="center"/>
        </w:trPr>
        <w:tc>
          <w:tcPr>
            <w:tcW w:w="0" w:type="auto"/>
            <w:vAlign w:val="center"/>
            <w:hideMark/>
          </w:tcPr>
          <w:p w:rsidR="007117DD" w:rsidRPr="007117DD" w:rsidRDefault="007117DD" w:rsidP="007117DD">
            <w:pPr>
              <w:widowControl/>
              <w:spacing w:line="360" w:lineRule="atLeast"/>
              <w:jc w:val="center"/>
              <w:rPr>
                <w:rFonts w:ascii="宋体" w:eastAsia="宋体" w:hAnsi="宋体" w:cs="宋体"/>
                <w:color w:val="000000"/>
                <w:kern w:val="0"/>
                <w:sz w:val="18"/>
                <w:szCs w:val="18"/>
              </w:rPr>
            </w:pPr>
            <w:r w:rsidRPr="007117DD">
              <w:rPr>
                <w:rFonts w:ascii="宋体" w:eastAsia="宋体" w:hAnsi="宋体" w:cs="宋体"/>
                <w:b/>
                <w:bCs/>
                <w:color w:val="000000"/>
                <w:kern w:val="0"/>
                <w:sz w:val="27"/>
              </w:rPr>
              <w:t>关于发布预拌混凝土市场指导价的通知</w:t>
            </w:r>
          </w:p>
        </w:tc>
      </w:tr>
    </w:tbl>
    <w:p w:rsidR="00AF2EE2" w:rsidRDefault="007117DD">
      <w:pPr>
        <w:rPr>
          <w:rStyle w:val="a3"/>
          <w:color w:val="000000"/>
          <w:szCs w:val="21"/>
        </w:rPr>
      </w:pPr>
      <w:r>
        <w:rPr>
          <w:rStyle w:val="a3"/>
          <w:rFonts w:hint="eastAsia"/>
          <w:color w:val="000000"/>
          <w:szCs w:val="21"/>
        </w:rPr>
        <w:t xml:space="preserve">                            </w:t>
      </w:r>
      <w:r>
        <w:rPr>
          <w:rStyle w:val="a3"/>
          <w:color w:val="000000"/>
          <w:szCs w:val="21"/>
        </w:rPr>
        <w:t>石建</w:t>
      </w:r>
      <w:proofErr w:type="gramStart"/>
      <w:r>
        <w:rPr>
          <w:rStyle w:val="a3"/>
          <w:color w:val="000000"/>
          <w:szCs w:val="21"/>
        </w:rPr>
        <w:t>砼</w:t>
      </w:r>
      <w:proofErr w:type="gramEnd"/>
      <w:r>
        <w:rPr>
          <w:rStyle w:val="a3"/>
          <w:color w:val="000000"/>
          <w:szCs w:val="21"/>
        </w:rPr>
        <w:t>【</w:t>
      </w:r>
      <w:r>
        <w:rPr>
          <w:rStyle w:val="a3"/>
          <w:color w:val="000000"/>
          <w:szCs w:val="21"/>
        </w:rPr>
        <w:t>201</w:t>
      </w:r>
      <w:r>
        <w:rPr>
          <w:rStyle w:val="a3"/>
          <w:rFonts w:hint="eastAsia"/>
          <w:color w:val="000000"/>
          <w:szCs w:val="21"/>
        </w:rPr>
        <w:t>7</w:t>
      </w:r>
      <w:r>
        <w:rPr>
          <w:rStyle w:val="a3"/>
          <w:color w:val="000000"/>
          <w:szCs w:val="21"/>
        </w:rPr>
        <w:t>】</w:t>
      </w:r>
      <w:r>
        <w:rPr>
          <w:rStyle w:val="a3"/>
          <w:rFonts w:hint="eastAsia"/>
          <w:color w:val="000000"/>
          <w:szCs w:val="21"/>
        </w:rPr>
        <w:t>2</w:t>
      </w:r>
      <w:r>
        <w:rPr>
          <w:rStyle w:val="a3"/>
          <w:color w:val="000000"/>
          <w:szCs w:val="21"/>
        </w:rPr>
        <w:t>号</w:t>
      </w:r>
    </w:p>
    <w:p w:rsidR="007117DD" w:rsidRPr="00385797" w:rsidRDefault="007117DD" w:rsidP="00385797">
      <w:pPr>
        <w:pStyle w:val="a4"/>
        <w:spacing w:line="360" w:lineRule="atLeast"/>
        <w:rPr>
          <w:color w:val="000000"/>
          <w:sz w:val="21"/>
          <w:szCs w:val="21"/>
        </w:rPr>
      </w:pPr>
      <w:r>
        <w:rPr>
          <w:color w:val="000000"/>
          <w:sz w:val="21"/>
          <w:szCs w:val="21"/>
        </w:rPr>
        <w:t>各会员单位：</w:t>
      </w:r>
      <w:r>
        <w:rPr>
          <w:color w:val="000000"/>
          <w:sz w:val="21"/>
          <w:szCs w:val="21"/>
        </w:rPr>
        <w:br/>
        <w:t>   </w:t>
      </w:r>
      <w:r w:rsidR="00385797">
        <w:rPr>
          <w:rFonts w:hint="eastAsia"/>
          <w:color w:val="000000"/>
          <w:sz w:val="21"/>
          <w:szCs w:val="21"/>
        </w:rPr>
        <w:t>混凝土专业委员会根据近期原材料的市场价格和企业生产成本分析研究后，现将预拌混凝土产品行业指导价格印发给你们，请遵照执行。</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2024"/>
        <w:gridCol w:w="1704"/>
        <w:gridCol w:w="1705"/>
        <w:gridCol w:w="1655"/>
      </w:tblGrid>
      <w:tr w:rsidR="007117DD" w:rsidRPr="00E71808" w:rsidTr="00CC5441">
        <w:tc>
          <w:tcPr>
            <w:tcW w:w="1384" w:type="dxa"/>
          </w:tcPr>
          <w:p w:rsidR="007117DD" w:rsidRPr="00E71808" w:rsidRDefault="007117DD" w:rsidP="00CC5441">
            <w:pPr>
              <w:rPr>
                <w:sz w:val="32"/>
                <w:szCs w:val="32"/>
              </w:rPr>
            </w:pPr>
            <w:r w:rsidRPr="00E71808">
              <w:rPr>
                <w:rFonts w:hint="eastAsia"/>
                <w:sz w:val="32"/>
                <w:szCs w:val="32"/>
              </w:rPr>
              <w:t>序号</w:t>
            </w:r>
          </w:p>
        </w:tc>
        <w:tc>
          <w:tcPr>
            <w:tcW w:w="2024" w:type="dxa"/>
          </w:tcPr>
          <w:p w:rsidR="007117DD" w:rsidRPr="00E71808" w:rsidRDefault="007117DD" w:rsidP="00CC5441">
            <w:pPr>
              <w:rPr>
                <w:sz w:val="32"/>
                <w:szCs w:val="32"/>
              </w:rPr>
            </w:pPr>
            <w:r w:rsidRPr="00E71808">
              <w:rPr>
                <w:rFonts w:hint="eastAsia"/>
                <w:sz w:val="32"/>
                <w:szCs w:val="32"/>
              </w:rPr>
              <w:t>产品</w:t>
            </w:r>
          </w:p>
        </w:tc>
        <w:tc>
          <w:tcPr>
            <w:tcW w:w="1704" w:type="dxa"/>
          </w:tcPr>
          <w:p w:rsidR="007117DD" w:rsidRPr="00E71808" w:rsidRDefault="007117DD" w:rsidP="00CC5441">
            <w:pPr>
              <w:rPr>
                <w:sz w:val="32"/>
                <w:szCs w:val="32"/>
              </w:rPr>
            </w:pPr>
            <w:r w:rsidRPr="00E71808">
              <w:rPr>
                <w:rFonts w:hint="eastAsia"/>
                <w:sz w:val="32"/>
                <w:szCs w:val="32"/>
              </w:rPr>
              <w:t>规格型号</w:t>
            </w:r>
          </w:p>
        </w:tc>
        <w:tc>
          <w:tcPr>
            <w:tcW w:w="1705" w:type="dxa"/>
          </w:tcPr>
          <w:p w:rsidR="007117DD" w:rsidRPr="00E71808" w:rsidRDefault="007117DD" w:rsidP="00CC5441">
            <w:pPr>
              <w:rPr>
                <w:sz w:val="32"/>
                <w:szCs w:val="32"/>
              </w:rPr>
            </w:pPr>
            <w:r w:rsidRPr="00E71808">
              <w:rPr>
                <w:rFonts w:hint="eastAsia"/>
                <w:sz w:val="32"/>
                <w:szCs w:val="32"/>
              </w:rPr>
              <w:t>计量单位</w:t>
            </w:r>
          </w:p>
        </w:tc>
        <w:tc>
          <w:tcPr>
            <w:tcW w:w="1655" w:type="dxa"/>
          </w:tcPr>
          <w:p w:rsidR="007117DD" w:rsidRPr="00E71808" w:rsidRDefault="007117DD" w:rsidP="00CC5441">
            <w:pPr>
              <w:rPr>
                <w:sz w:val="32"/>
                <w:szCs w:val="32"/>
              </w:rPr>
            </w:pPr>
            <w:r w:rsidRPr="00E71808">
              <w:rPr>
                <w:rFonts w:hint="eastAsia"/>
                <w:sz w:val="32"/>
                <w:szCs w:val="32"/>
              </w:rPr>
              <w:t>市场指导价（元）</w:t>
            </w:r>
          </w:p>
        </w:tc>
      </w:tr>
      <w:tr w:rsidR="007117DD" w:rsidRPr="00E71808" w:rsidTr="00CC5441">
        <w:tc>
          <w:tcPr>
            <w:tcW w:w="1384" w:type="dxa"/>
          </w:tcPr>
          <w:p w:rsidR="007117DD" w:rsidRPr="00E71808" w:rsidRDefault="007117DD" w:rsidP="00CC5441">
            <w:pPr>
              <w:rPr>
                <w:sz w:val="32"/>
                <w:szCs w:val="32"/>
              </w:rPr>
            </w:pPr>
            <w:r w:rsidRPr="00E71808">
              <w:rPr>
                <w:sz w:val="32"/>
                <w:szCs w:val="32"/>
              </w:rPr>
              <w:t>1</w:t>
            </w:r>
          </w:p>
        </w:tc>
        <w:tc>
          <w:tcPr>
            <w:tcW w:w="2024" w:type="dxa"/>
          </w:tcPr>
          <w:p w:rsidR="007117DD" w:rsidRPr="00E71808" w:rsidRDefault="007117DD" w:rsidP="00CC5441">
            <w:pPr>
              <w:rPr>
                <w:sz w:val="32"/>
                <w:szCs w:val="32"/>
              </w:rPr>
            </w:pPr>
            <w:r w:rsidRPr="00E71808">
              <w:rPr>
                <w:rFonts w:hint="eastAsia"/>
                <w:sz w:val="32"/>
                <w:szCs w:val="32"/>
              </w:rPr>
              <w:t>普通混凝土</w:t>
            </w:r>
          </w:p>
        </w:tc>
        <w:tc>
          <w:tcPr>
            <w:tcW w:w="1704" w:type="dxa"/>
          </w:tcPr>
          <w:p w:rsidR="007117DD" w:rsidRPr="00E71808" w:rsidRDefault="007117DD" w:rsidP="00CC5441">
            <w:pPr>
              <w:rPr>
                <w:sz w:val="32"/>
                <w:szCs w:val="32"/>
              </w:rPr>
            </w:pPr>
            <w:r w:rsidRPr="00E71808">
              <w:rPr>
                <w:sz w:val="32"/>
                <w:szCs w:val="32"/>
              </w:rPr>
              <w:t>C10</w:t>
            </w:r>
          </w:p>
        </w:tc>
        <w:tc>
          <w:tcPr>
            <w:tcW w:w="1705" w:type="dxa"/>
          </w:tcPr>
          <w:p w:rsidR="007117DD" w:rsidRPr="00E71808" w:rsidRDefault="007117DD" w:rsidP="00CC5441">
            <w:pPr>
              <w:rPr>
                <w:sz w:val="32"/>
                <w:szCs w:val="32"/>
              </w:rPr>
            </w:pPr>
            <w:r w:rsidRPr="00E71808">
              <w:rPr>
                <w:rFonts w:hint="eastAsia"/>
                <w:sz w:val="32"/>
                <w:szCs w:val="32"/>
              </w:rPr>
              <w:t>立方</w:t>
            </w:r>
          </w:p>
        </w:tc>
        <w:tc>
          <w:tcPr>
            <w:tcW w:w="1655" w:type="dxa"/>
          </w:tcPr>
          <w:p w:rsidR="007117DD" w:rsidRPr="00E71808" w:rsidRDefault="007117DD" w:rsidP="00CC5441">
            <w:pPr>
              <w:rPr>
                <w:sz w:val="32"/>
                <w:szCs w:val="32"/>
              </w:rPr>
            </w:pPr>
            <w:r>
              <w:rPr>
                <w:rFonts w:hint="eastAsia"/>
                <w:sz w:val="32"/>
                <w:szCs w:val="32"/>
              </w:rPr>
              <w:t>245</w:t>
            </w:r>
          </w:p>
        </w:tc>
      </w:tr>
      <w:tr w:rsidR="007117DD" w:rsidRPr="00E71808" w:rsidTr="00CC5441">
        <w:tc>
          <w:tcPr>
            <w:tcW w:w="1384" w:type="dxa"/>
          </w:tcPr>
          <w:p w:rsidR="007117DD" w:rsidRPr="00E71808" w:rsidRDefault="007117DD" w:rsidP="00CC5441">
            <w:pPr>
              <w:rPr>
                <w:sz w:val="32"/>
                <w:szCs w:val="32"/>
              </w:rPr>
            </w:pPr>
            <w:r w:rsidRPr="00E71808">
              <w:rPr>
                <w:sz w:val="32"/>
                <w:szCs w:val="32"/>
              </w:rPr>
              <w:t>2</w:t>
            </w:r>
          </w:p>
        </w:tc>
        <w:tc>
          <w:tcPr>
            <w:tcW w:w="2024" w:type="dxa"/>
          </w:tcPr>
          <w:p w:rsidR="007117DD" w:rsidRPr="00E71808" w:rsidRDefault="007117DD" w:rsidP="00CC5441">
            <w:pPr>
              <w:rPr>
                <w:sz w:val="32"/>
                <w:szCs w:val="32"/>
              </w:rPr>
            </w:pPr>
            <w:r w:rsidRPr="00E71808">
              <w:rPr>
                <w:rFonts w:hint="eastAsia"/>
                <w:sz w:val="32"/>
                <w:szCs w:val="32"/>
              </w:rPr>
              <w:t>普通混凝土</w:t>
            </w:r>
          </w:p>
        </w:tc>
        <w:tc>
          <w:tcPr>
            <w:tcW w:w="1704" w:type="dxa"/>
          </w:tcPr>
          <w:p w:rsidR="007117DD" w:rsidRPr="00E71808" w:rsidRDefault="007117DD" w:rsidP="00CC5441">
            <w:pPr>
              <w:rPr>
                <w:sz w:val="32"/>
                <w:szCs w:val="32"/>
              </w:rPr>
            </w:pPr>
            <w:r w:rsidRPr="00E71808">
              <w:rPr>
                <w:sz w:val="32"/>
                <w:szCs w:val="32"/>
              </w:rPr>
              <w:t>C15</w:t>
            </w:r>
          </w:p>
        </w:tc>
        <w:tc>
          <w:tcPr>
            <w:tcW w:w="1705" w:type="dxa"/>
          </w:tcPr>
          <w:p w:rsidR="007117DD" w:rsidRPr="00E71808" w:rsidRDefault="007117DD" w:rsidP="00CC5441">
            <w:pPr>
              <w:rPr>
                <w:sz w:val="32"/>
                <w:szCs w:val="32"/>
              </w:rPr>
            </w:pPr>
            <w:r w:rsidRPr="00E71808">
              <w:rPr>
                <w:rFonts w:hint="eastAsia"/>
                <w:sz w:val="32"/>
                <w:szCs w:val="32"/>
              </w:rPr>
              <w:t>立方</w:t>
            </w:r>
          </w:p>
        </w:tc>
        <w:tc>
          <w:tcPr>
            <w:tcW w:w="1655" w:type="dxa"/>
          </w:tcPr>
          <w:p w:rsidR="007117DD" w:rsidRPr="00E71808" w:rsidRDefault="007117DD" w:rsidP="00CC5441">
            <w:pPr>
              <w:rPr>
                <w:sz w:val="32"/>
                <w:szCs w:val="32"/>
              </w:rPr>
            </w:pPr>
            <w:r>
              <w:rPr>
                <w:rFonts w:hint="eastAsia"/>
                <w:sz w:val="32"/>
                <w:szCs w:val="32"/>
              </w:rPr>
              <w:t>255</w:t>
            </w:r>
          </w:p>
        </w:tc>
      </w:tr>
      <w:tr w:rsidR="007117DD" w:rsidRPr="00E71808" w:rsidTr="00CC5441">
        <w:tc>
          <w:tcPr>
            <w:tcW w:w="1384" w:type="dxa"/>
          </w:tcPr>
          <w:p w:rsidR="007117DD" w:rsidRPr="00E71808" w:rsidRDefault="007117DD" w:rsidP="00CC5441">
            <w:pPr>
              <w:rPr>
                <w:sz w:val="32"/>
                <w:szCs w:val="32"/>
              </w:rPr>
            </w:pPr>
            <w:r w:rsidRPr="00E71808">
              <w:rPr>
                <w:sz w:val="32"/>
                <w:szCs w:val="32"/>
              </w:rPr>
              <w:t>3</w:t>
            </w:r>
          </w:p>
        </w:tc>
        <w:tc>
          <w:tcPr>
            <w:tcW w:w="2024" w:type="dxa"/>
          </w:tcPr>
          <w:p w:rsidR="007117DD" w:rsidRPr="00E71808" w:rsidRDefault="007117DD" w:rsidP="00CC5441">
            <w:pPr>
              <w:rPr>
                <w:sz w:val="32"/>
                <w:szCs w:val="32"/>
              </w:rPr>
            </w:pPr>
            <w:r w:rsidRPr="00E71808">
              <w:rPr>
                <w:rFonts w:hint="eastAsia"/>
                <w:sz w:val="32"/>
                <w:szCs w:val="32"/>
              </w:rPr>
              <w:t>普通混凝土</w:t>
            </w:r>
          </w:p>
        </w:tc>
        <w:tc>
          <w:tcPr>
            <w:tcW w:w="1704" w:type="dxa"/>
          </w:tcPr>
          <w:p w:rsidR="007117DD" w:rsidRPr="00E71808" w:rsidRDefault="007117DD" w:rsidP="00CC5441">
            <w:pPr>
              <w:rPr>
                <w:sz w:val="32"/>
                <w:szCs w:val="32"/>
              </w:rPr>
            </w:pPr>
            <w:r w:rsidRPr="00E71808">
              <w:rPr>
                <w:sz w:val="32"/>
                <w:szCs w:val="32"/>
              </w:rPr>
              <w:t>C20</w:t>
            </w:r>
          </w:p>
        </w:tc>
        <w:tc>
          <w:tcPr>
            <w:tcW w:w="1705" w:type="dxa"/>
          </w:tcPr>
          <w:p w:rsidR="007117DD" w:rsidRPr="00E71808" w:rsidRDefault="007117DD" w:rsidP="00CC5441">
            <w:pPr>
              <w:rPr>
                <w:sz w:val="32"/>
                <w:szCs w:val="32"/>
              </w:rPr>
            </w:pPr>
            <w:r w:rsidRPr="00E71808">
              <w:rPr>
                <w:rFonts w:hint="eastAsia"/>
                <w:sz w:val="32"/>
                <w:szCs w:val="32"/>
              </w:rPr>
              <w:t>立方</w:t>
            </w:r>
          </w:p>
        </w:tc>
        <w:tc>
          <w:tcPr>
            <w:tcW w:w="1655" w:type="dxa"/>
          </w:tcPr>
          <w:p w:rsidR="007117DD" w:rsidRPr="00E71808" w:rsidRDefault="007117DD" w:rsidP="00CC5441">
            <w:pPr>
              <w:rPr>
                <w:sz w:val="32"/>
                <w:szCs w:val="32"/>
              </w:rPr>
            </w:pPr>
            <w:r>
              <w:rPr>
                <w:rFonts w:hint="eastAsia"/>
                <w:sz w:val="32"/>
                <w:szCs w:val="32"/>
              </w:rPr>
              <w:t>265</w:t>
            </w:r>
          </w:p>
        </w:tc>
      </w:tr>
      <w:tr w:rsidR="007117DD" w:rsidRPr="00E71808" w:rsidTr="00CC5441">
        <w:tc>
          <w:tcPr>
            <w:tcW w:w="1384" w:type="dxa"/>
          </w:tcPr>
          <w:p w:rsidR="007117DD" w:rsidRPr="00E71808" w:rsidRDefault="007117DD" w:rsidP="00CC5441">
            <w:pPr>
              <w:rPr>
                <w:sz w:val="32"/>
                <w:szCs w:val="32"/>
              </w:rPr>
            </w:pPr>
            <w:r w:rsidRPr="00E71808">
              <w:rPr>
                <w:sz w:val="32"/>
                <w:szCs w:val="32"/>
              </w:rPr>
              <w:t>4</w:t>
            </w:r>
          </w:p>
        </w:tc>
        <w:tc>
          <w:tcPr>
            <w:tcW w:w="2024" w:type="dxa"/>
          </w:tcPr>
          <w:p w:rsidR="007117DD" w:rsidRPr="00E71808" w:rsidRDefault="007117DD" w:rsidP="00CC5441">
            <w:pPr>
              <w:rPr>
                <w:sz w:val="32"/>
                <w:szCs w:val="32"/>
              </w:rPr>
            </w:pPr>
            <w:r w:rsidRPr="00E71808">
              <w:rPr>
                <w:rFonts w:hint="eastAsia"/>
                <w:sz w:val="32"/>
                <w:szCs w:val="32"/>
              </w:rPr>
              <w:t>普通混凝土</w:t>
            </w:r>
          </w:p>
        </w:tc>
        <w:tc>
          <w:tcPr>
            <w:tcW w:w="1704" w:type="dxa"/>
          </w:tcPr>
          <w:p w:rsidR="007117DD" w:rsidRPr="00E71808" w:rsidRDefault="007117DD" w:rsidP="00CC5441">
            <w:pPr>
              <w:rPr>
                <w:sz w:val="32"/>
                <w:szCs w:val="32"/>
              </w:rPr>
            </w:pPr>
            <w:r w:rsidRPr="00E71808">
              <w:rPr>
                <w:sz w:val="32"/>
                <w:szCs w:val="32"/>
              </w:rPr>
              <w:t>C25</w:t>
            </w:r>
          </w:p>
        </w:tc>
        <w:tc>
          <w:tcPr>
            <w:tcW w:w="1705" w:type="dxa"/>
          </w:tcPr>
          <w:p w:rsidR="007117DD" w:rsidRPr="00E71808" w:rsidRDefault="007117DD" w:rsidP="00CC5441">
            <w:pPr>
              <w:rPr>
                <w:sz w:val="32"/>
                <w:szCs w:val="32"/>
              </w:rPr>
            </w:pPr>
            <w:r w:rsidRPr="00E71808">
              <w:rPr>
                <w:rFonts w:hint="eastAsia"/>
                <w:sz w:val="32"/>
                <w:szCs w:val="32"/>
              </w:rPr>
              <w:t>立方</w:t>
            </w:r>
          </w:p>
        </w:tc>
        <w:tc>
          <w:tcPr>
            <w:tcW w:w="1655" w:type="dxa"/>
          </w:tcPr>
          <w:p w:rsidR="007117DD" w:rsidRPr="00E71808" w:rsidRDefault="007117DD" w:rsidP="00CC5441">
            <w:pPr>
              <w:rPr>
                <w:sz w:val="32"/>
                <w:szCs w:val="32"/>
              </w:rPr>
            </w:pPr>
            <w:r>
              <w:rPr>
                <w:rFonts w:hint="eastAsia"/>
                <w:sz w:val="32"/>
                <w:szCs w:val="32"/>
              </w:rPr>
              <w:t>275</w:t>
            </w:r>
          </w:p>
        </w:tc>
      </w:tr>
      <w:tr w:rsidR="007117DD" w:rsidRPr="00E71808" w:rsidTr="00CC5441">
        <w:tc>
          <w:tcPr>
            <w:tcW w:w="1384" w:type="dxa"/>
          </w:tcPr>
          <w:p w:rsidR="007117DD" w:rsidRPr="00E71808" w:rsidRDefault="007117DD" w:rsidP="00CC5441">
            <w:pPr>
              <w:rPr>
                <w:sz w:val="32"/>
                <w:szCs w:val="32"/>
              </w:rPr>
            </w:pPr>
            <w:r w:rsidRPr="00E71808">
              <w:rPr>
                <w:sz w:val="32"/>
                <w:szCs w:val="32"/>
              </w:rPr>
              <w:t>5</w:t>
            </w:r>
          </w:p>
        </w:tc>
        <w:tc>
          <w:tcPr>
            <w:tcW w:w="2024" w:type="dxa"/>
          </w:tcPr>
          <w:p w:rsidR="007117DD" w:rsidRPr="00E71808" w:rsidRDefault="007117DD" w:rsidP="00CC5441">
            <w:pPr>
              <w:rPr>
                <w:sz w:val="32"/>
                <w:szCs w:val="32"/>
              </w:rPr>
            </w:pPr>
            <w:r w:rsidRPr="00E71808">
              <w:rPr>
                <w:rFonts w:hint="eastAsia"/>
                <w:sz w:val="32"/>
                <w:szCs w:val="32"/>
              </w:rPr>
              <w:t>普通混凝土</w:t>
            </w:r>
          </w:p>
        </w:tc>
        <w:tc>
          <w:tcPr>
            <w:tcW w:w="1704" w:type="dxa"/>
          </w:tcPr>
          <w:p w:rsidR="007117DD" w:rsidRPr="00E71808" w:rsidRDefault="007117DD" w:rsidP="00CC5441">
            <w:pPr>
              <w:rPr>
                <w:sz w:val="32"/>
                <w:szCs w:val="32"/>
              </w:rPr>
            </w:pPr>
            <w:r w:rsidRPr="00E71808">
              <w:rPr>
                <w:sz w:val="32"/>
                <w:szCs w:val="32"/>
              </w:rPr>
              <w:t>C30</w:t>
            </w:r>
          </w:p>
        </w:tc>
        <w:tc>
          <w:tcPr>
            <w:tcW w:w="1705" w:type="dxa"/>
          </w:tcPr>
          <w:p w:rsidR="007117DD" w:rsidRPr="00E71808" w:rsidRDefault="007117DD" w:rsidP="00CC5441">
            <w:pPr>
              <w:rPr>
                <w:sz w:val="32"/>
                <w:szCs w:val="32"/>
              </w:rPr>
            </w:pPr>
            <w:r w:rsidRPr="00E71808">
              <w:rPr>
                <w:rFonts w:hint="eastAsia"/>
                <w:sz w:val="32"/>
                <w:szCs w:val="32"/>
              </w:rPr>
              <w:t>立方</w:t>
            </w:r>
          </w:p>
        </w:tc>
        <w:tc>
          <w:tcPr>
            <w:tcW w:w="1655" w:type="dxa"/>
          </w:tcPr>
          <w:p w:rsidR="007117DD" w:rsidRPr="00E71808" w:rsidRDefault="007117DD" w:rsidP="00CC5441">
            <w:pPr>
              <w:rPr>
                <w:sz w:val="32"/>
                <w:szCs w:val="32"/>
              </w:rPr>
            </w:pPr>
            <w:r>
              <w:rPr>
                <w:rFonts w:hint="eastAsia"/>
                <w:sz w:val="32"/>
                <w:szCs w:val="32"/>
              </w:rPr>
              <w:t>285</w:t>
            </w:r>
          </w:p>
        </w:tc>
      </w:tr>
      <w:tr w:rsidR="007117DD" w:rsidRPr="00E71808" w:rsidTr="00CC5441">
        <w:tc>
          <w:tcPr>
            <w:tcW w:w="1384" w:type="dxa"/>
          </w:tcPr>
          <w:p w:rsidR="007117DD" w:rsidRPr="00E71808" w:rsidRDefault="007117DD" w:rsidP="00CC5441">
            <w:pPr>
              <w:rPr>
                <w:sz w:val="32"/>
                <w:szCs w:val="32"/>
              </w:rPr>
            </w:pPr>
            <w:r w:rsidRPr="00E71808">
              <w:rPr>
                <w:sz w:val="32"/>
                <w:szCs w:val="32"/>
              </w:rPr>
              <w:t>6</w:t>
            </w:r>
          </w:p>
        </w:tc>
        <w:tc>
          <w:tcPr>
            <w:tcW w:w="2024" w:type="dxa"/>
          </w:tcPr>
          <w:p w:rsidR="007117DD" w:rsidRPr="00E71808" w:rsidRDefault="007117DD" w:rsidP="00CC5441">
            <w:pPr>
              <w:rPr>
                <w:sz w:val="32"/>
                <w:szCs w:val="32"/>
              </w:rPr>
            </w:pPr>
            <w:r w:rsidRPr="00E71808">
              <w:rPr>
                <w:rFonts w:hint="eastAsia"/>
                <w:sz w:val="32"/>
                <w:szCs w:val="32"/>
              </w:rPr>
              <w:t>普通混凝土</w:t>
            </w:r>
          </w:p>
        </w:tc>
        <w:tc>
          <w:tcPr>
            <w:tcW w:w="1704" w:type="dxa"/>
          </w:tcPr>
          <w:p w:rsidR="007117DD" w:rsidRPr="00E71808" w:rsidRDefault="007117DD" w:rsidP="00CC5441">
            <w:pPr>
              <w:rPr>
                <w:sz w:val="32"/>
                <w:szCs w:val="32"/>
              </w:rPr>
            </w:pPr>
            <w:r w:rsidRPr="00E71808">
              <w:rPr>
                <w:sz w:val="32"/>
                <w:szCs w:val="32"/>
              </w:rPr>
              <w:t>C35</w:t>
            </w:r>
          </w:p>
        </w:tc>
        <w:tc>
          <w:tcPr>
            <w:tcW w:w="1705" w:type="dxa"/>
          </w:tcPr>
          <w:p w:rsidR="007117DD" w:rsidRPr="00E71808" w:rsidRDefault="007117DD" w:rsidP="00CC5441">
            <w:pPr>
              <w:rPr>
                <w:sz w:val="32"/>
                <w:szCs w:val="32"/>
              </w:rPr>
            </w:pPr>
            <w:r w:rsidRPr="00E71808">
              <w:rPr>
                <w:rFonts w:hint="eastAsia"/>
                <w:sz w:val="32"/>
                <w:szCs w:val="32"/>
              </w:rPr>
              <w:t>立方</w:t>
            </w:r>
          </w:p>
        </w:tc>
        <w:tc>
          <w:tcPr>
            <w:tcW w:w="1655" w:type="dxa"/>
          </w:tcPr>
          <w:p w:rsidR="007117DD" w:rsidRPr="00E71808" w:rsidRDefault="007117DD" w:rsidP="00CC5441">
            <w:pPr>
              <w:rPr>
                <w:sz w:val="32"/>
                <w:szCs w:val="32"/>
              </w:rPr>
            </w:pPr>
            <w:r>
              <w:rPr>
                <w:rFonts w:hint="eastAsia"/>
                <w:sz w:val="32"/>
                <w:szCs w:val="32"/>
              </w:rPr>
              <w:t>300</w:t>
            </w:r>
          </w:p>
        </w:tc>
      </w:tr>
      <w:tr w:rsidR="007117DD" w:rsidRPr="00E71808" w:rsidTr="00CC5441">
        <w:tc>
          <w:tcPr>
            <w:tcW w:w="1384" w:type="dxa"/>
          </w:tcPr>
          <w:p w:rsidR="007117DD" w:rsidRPr="00E71808" w:rsidRDefault="007117DD" w:rsidP="00CC5441">
            <w:pPr>
              <w:rPr>
                <w:sz w:val="32"/>
                <w:szCs w:val="32"/>
              </w:rPr>
            </w:pPr>
            <w:r w:rsidRPr="00E71808">
              <w:rPr>
                <w:sz w:val="32"/>
                <w:szCs w:val="32"/>
              </w:rPr>
              <w:t>7</w:t>
            </w:r>
          </w:p>
        </w:tc>
        <w:tc>
          <w:tcPr>
            <w:tcW w:w="2024" w:type="dxa"/>
          </w:tcPr>
          <w:p w:rsidR="007117DD" w:rsidRPr="00E71808" w:rsidRDefault="007117DD" w:rsidP="00CC5441">
            <w:pPr>
              <w:rPr>
                <w:sz w:val="32"/>
                <w:szCs w:val="32"/>
              </w:rPr>
            </w:pPr>
            <w:r w:rsidRPr="00E71808">
              <w:rPr>
                <w:rFonts w:hint="eastAsia"/>
                <w:sz w:val="32"/>
                <w:szCs w:val="32"/>
              </w:rPr>
              <w:t>普通混凝土</w:t>
            </w:r>
          </w:p>
        </w:tc>
        <w:tc>
          <w:tcPr>
            <w:tcW w:w="1704" w:type="dxa"/>
          </w:tcPr>
          <w:p w:rsidR="007117DD" w:rsidRPr="00E71808" w:rsidRDefault="007117DD" w:rsidP="00CC5441">
            <w:pPr>
              <w:rPr>
                <w:sz w:val="32"/>
                <w:szCs w:val="32"/>
              </w:rPr>
            </w:pPr>
            <w:r w:rsidRPr="00E71808">
              <w:rPr>
                <w:sz w:val="32"/>
                <w:szCs w:val="32"/>
              </w:rPr>
              <w:t>C40</w:t>
            </w:r>
          </w:p>
        </w:tc>
        <w:tc>
          <w:tcPr>
            <w:tcW w:w="1705" w:type="dxa"/>
          </w:tcPr>
          <w:p w:rsidR="007117DD" w:rsidRPr="00E71808" w:rsidRDefault="007117DD" w:rsidP="00CC5441">
            <w:pPr>
              <w:rPr>
                <w:sz w:val="32"/>
                <w:szCs w:val="32"/>
              </w:rPr>
            </w:pPr>
            <w:r w:rsidRPr="00E71808">
              <w:rPr>
                <w:rFonts w:hint="eastAsia"/>
                <w:sz w:val="32"/>
                <w:szCs w:val="32"/>
              </w:rPr>
              <w:t>立方</w:t>
            </w:r>
          </w:p>
        </w:tc>
        <w:tc>
          <w:tcPr>
            <w:tcW w:w="1655" w:type="dxa"/>
          </w:tcPr>
          <w:p w:rsidR="007117DD" w:rsidRPr="00E71808" w:rsidRDefault="007117DD" w:rsidP="00CC5441">
            <w:pPr>
              <w:rPr>
                <w:sz w:val="32"/>
                <w:szCs w:val="32"/>
              </w:rPr>
            </w:pPr>
            <w:r>
              <w:rPr>
                <w:rFonts w:hint="eastAsia"/>
                <w:sz w:val="32"/>
                <w:szCs w:val="32"/>
              </w:rPr>
              <w:t>315</w:t>
            </w:r>
          </w:p>
        </w:tc>
      </w:tr>
      <w:tr w:rsidR="007117DD" w:rsidRPr="00E71808" w:rsidTr="00CC5441">
        <w:tc>
          <w:tcPr>
            <w:tcW w:w="1384" w:type="dxa"/>
          </w:tcPr>
          <w:p w:rsidR="007117DD" w:rsidRPr="00E71808" w:rsidRDefault="007117DD" w:rsidP="00CC5441">
            <w:pPr>
              <w:rPr>
                <w:sz w:val="32"/>
                <w:szCs w:val="32"/>
              </w:rPr>
            </w:pPr>
            <w:r w:rsidRPr="00E71808">
              <w:rPr>
                <w:sz w:val="32"/>
                <w:szCs w:val="32"/>
              </w:rPr>
              <w:t>8</w:t>
            </w:r>
          </w:p>
        </w:tc>
        <w:tc>
          <w:tcPr>
            <w:tcW w:w="2024" w:type="dxa"/>
          </w:tcPr>
          <w:p w:rsidR="007117DD" w:rsidRPr="00E71808" w:rsidRDefault="007117DD" w:rsidP="00CC5441">
            <w:pPr>
              <w:rPr>
                <w:sz w:val="32"/>
                <w:szCs w:val="32"/>
              </w:rPr>
            </w:pPr>
            <w:r w:rsidRPr="00E71808">
              <w:rPr>
                <w:rFonts w:hint="eastAsia"/>
                <w:sz w:val="32"/>
                <w:szCs w:val="32"/>
              </w:rPr>
              <w:t>普通混凝土</w:t>
            </w:r>
          </w:p>
        </w:tc>
        <w:tc>
          <w:tcPr>
            <w:tcW w:w="1704" w:type="dxa"/>
          </w:tcPr>
          <w:p w:rsidR="007117DD" w:rsidRPr="00E71808" w:rsidRDefault="007117DD" w:rsidP="00CC5441">
            <w:pPr>
              <w:rPr>
                <w:sz w:val="32"/>
                <w:szCs w:val="32"/>
              </w:rPr>
            </w:pPr>
            <w:r w:rsidRPr="00E71808">
              <w:rPr>
                <w:sz w:val="32"/>
                <w:szCs w:val="32"/>
              </w:rPr>
              <w:t>C45</w:t>
            </w:r>
          </w:p>
        </w:tc>
        <w:tc>
          <w:tcPr>
            <w:tcW w:w="1705" w:type="dxa"/>
          </w:tcPr>
          <w:p w:rsidR="007117DD" w:rsidRPr="00E71808" w:rsidRDefault="007117DD" w:rsidP="00CC5441">
            <w:pPr>
              <w:rPr>
                <w:sz w:val="32"/>
                <w:szCs w:val="32"/>
              </w:rPr>
            </w:pPr>
            <w:r w:rsidRPr="00E71808">
              <w:rPr>
                <w:rFonts w:hint="eastAsia"/>
                <w:sz w:val="32"/>
                <w:szCs w:val="32"/>
              </w:rPr>
              <w:t>立方</w:t>
            </w:r>
          </w:p>
        </w:tc>
        <w:tc>
          <w:tcPr>
            <w:tcW w:w="1655" w:type="dxa"/>
          </w:tcPr>
          <w:p w:rsidR="007117DD" w:rsidRPr="00E71808" w:rsidRDefault="007117DD" w:rsidP="00CC5441">
            <w:pPr>
              <w:rPr>
                <w:sz w:val="32"/>
                <w:szCs w:val="32"/>
              </w:rPr>
            </w:pPr>
            <w:r>
              <w:rPr>
                <w:rFonts w:hint="eastAsia"/>
                <w:sz w:val="32"/>
                <w:szCs w:val="32"/>
              </w:rPr>
              <w:t>335</w:t>
            </w:r>
          </w:p>
        </w:tc>
      </w:tr>
      <w:tr w:rsidR="007117DD" w:rsidRPr="00E71808" w:rsidTr="00CC5441">
        <w:tc>
          <w:tcPr>
            <w:tcW w:w="1384" w:type="dxa"/>
          </w:tcPr>
          <w:p w:rsidR="007117DD" w:rsidRPr="00E71808" w:rsidRDefault="007117DD" w:rsidP="00CC5441">
            <w:pPr>
              <w:rPr>
                <w:sz w:val="32"/>
                <w:szCs w:val="32"/>
              </w:rPr>
            </w:pPr>
            <w:r w:rsidRPr="00E71808">
              <w:rPr>
                <w:sz w:val="32"/>
                <w:szCs w:val="32"/>
              </w:rPr>
              <w:t>9</w:t>
            </w:r>
          </w:p>
        </w:tc>
        <w:tc>
          <w:tcPr>
            <w:tcW w:w="2024" w:type="dxa"/>
          </w:tcPr>
          <w:p w:rsidR="007117DD" w:rsidRPr="00E71808" w:rsidRDefault="007117DD" w:rsidP="00CC5441">
            <w:pPr>
              <w:rPr>
                <w:sz w:val="32"/>
                <w:szCs w:val="32"/>
              </w:rPr>
            </w:pPr>
            <w:r w:rsidRPr="00E71808">
              <w:rPr>
                <w:rFonts w:hint="eastAsia"/>
                <w:sz w:val="32"/>
                <w:szCs w:val="32"/>
              </w:rPr>
              <w:t>普通混凝土</w:t>
            </w:r>
          </w:p>
        </w:tc>
        <w:tc>
          <w:tcPr>
            <w:tcW w:w="1704" w:type="dxa"/>
          </w:tcPr>
          <w:p w:rsidR="007117DD" w:rsidRPr="00E71808" w:rsidRDefault="007117DD" w:rsidP="00CC5441">
            <w:pPr>
              <w:rPr>
                <w:sz w:val="32"/>
                <w:szCs w:val="32"/>
              </w:rPr>
            </w:pPr>
            <w:r w:rsidRPr="00E71808">
              <w:rPr>
                <w:sz w:val="32"/>
                <w:szCs w:val="32"/>
              </w:rPr>
              <w:t>C50</w:t>
            </w:r>
          </w:p>
        </w:tc>
        <w:tc>
          <w:tcPr>
            <w:tcW w:w="1705" w:type="dxa"/>
          </w:tcPr>
          <w:p w:rsidR="007117DD" w:rsidRPr="00E71808" w:rsidRDefault="007117DD" w:rsidP="00CC5441">
            <w:pPr>
              <w:rPr>
                <w:sz w:val="32"/>
                <w:szCs w:val="32"/>
              </w:rPr>
            </w:pPr>
            <w:r w:rsidRPr="00E71808">
              <w:rPr>
                <w:rFonts w:hint="eastAsia"/>
                <w:sz w:val="32"/>
                <w:szCs w:val="32"/>
              </w:rPr>
              <w:t>立方</w:t>
            </w:r>
          </w:p>
        </w:tc>
        <w:tc>
          <w:tcPr>
            <w:tcW w:w="1655" w:type="dxa"/>
          </w:tcPr>
          <w:p w:rsidR="007117DD" w:rsidRPr="00E71808" w:rsidRDefault="007117DD" w:rsidP="00CC5441">
            <w:pPr>
              <w:rPr>
                <w:sz w:val="32"/>
                <w:szCs w:val="32"/>
              </w:rPr>
            </w:pPr>
            <w:r>
              <w:rPr>
                <w:rFonts w:hint="eastAsia"/>
                <w:sz w:val="32"/>
                <w:szCs w:val="32"/>
              </w:rPr>
              <w:t>355</w:t>
            </w:r>
          </w:p>
        </w:tc>
      </w:tr>
      <w:tr w:rsidR="007117DD" w:rsidRPr="00E71808" w:rsidTr="00CC5441">
        <w:tc>
          <w:tcPr>
            <w:tcW w:w="1384" w:type="dxa"/>
          </w:tcPr>
          <w:p w:rsidR="007117DD" w:rsidRPr="00E71808" w:rsidRDefault="007117DD" w:rsidP="00CC5441">
            <w:pPr>
              <w:rPr>
                <w:sz w:val="32"/>
                <w:szCs w:val="32"/>
              </w:rPr>
            </w:pPr>
            <w:r w:rsidRPr="00E71808">
              <w:rPr>
                <w:sz w:val="32"/>
                <w:szCs w:val="32"/>
              </w:rPr>
              <w:t>10</w:t>
            </w:r>
          </w:p>
        </w:tc>
        <w:tc>
          <w:tcPr>
            <w:tcW w:w="2024" w:type="dxa"/>
          </w:tcPr>
          <w:p w:rsidR="007117DD" w:rsidRPr="00E71808" w:rsidRDefault="007117DD" w:rsidP="00CC5441">
            <w:pPr>
              <w:rPr>
                <w:sz w:val="32"/>
                <w:szCs w:val="32"/>
              </w:rPr>
            </w:pPr>
            <w:r w:rsidRPr="00E71808">
              <w:rPr>
                <w:rFonts w:hint="eastAsia"/>
                <w:sz w:val="32"/>
                <w:szCs w:val="32"/>
              </w:rPr>
              <w:t>普通混凝土</w:t>
            </w:r>
          </w:p>
        </w:tc>
        <w:tc>
          <w:tcPr>
            <w:tcW w:w="1704" w:type="dxa"/>
          </w:tcPr>
          <w:p w:rsidR="007117DD" w:rsidRPr="00E71808" w:rsidRDefault="007117DD" w:rsidP="00CC5441">
            <w:pPr>
              <w:rPr>
                <w:sz w:val="32"/>
                <w:szCs w:val="32"/>
              </w:rPr>
            </w:pPr>
            <w:r w:rsidRPr="00E71808">
              <w:rPr>
                <w:sz w:val="32"/>
                <w:szCs w:val="32"/>
              </w:rPr>
              <w:t>C55</w:t>
            </w:r>
          </w:p>
        </w:tc>
        <w:tc>
          <w:tcPr>
            <w:tcW w:w="1705" w:type="dxa"/>
          </w:tcPr>
          <w:p w:rsidR="007117DD" w:rsidRPr="00E71808" w:rsidRDefault="007117DD" w:rsidP="00CC5441">
            <w:pPr>
              <w:rPr>
                <w:sz w:val="32"/>
                <w:szCs w:val="32"/>
              </w:rPr>
            </w:pPr>
            <w:r w:rsidRPr="00E71808">
              <w:rPr>
                <w:rFonts w:hint="eastAsia"/>
                <w:sz w:val="32"/>
                <w:szCs w:val="32"/>
              </w:rPr>
              <w:t>立方</w:t>
            </w:r>
          </w:p>
        </w:tc>
        <w:tc>
          <w:tcPr>
            <w:tcW w:w="1655" w:type="dxa"/>
          </w:tcPr>
          <w:p w:rsidR="007117DD" w:rsidRPr="00E71808" w:rsidRDefault="007117DD" w:rsidP="00CC5441">
            <w:pPr>
              <w:rPr>
                <w:sz w:val="32"/>
                <w:szCs w:val="32"/>
              </w:rPr>
            </w:pPr>
            <w:r>
              <w:rPr>
                <w:rFonts w:hint="eastAsia"/>
                <w:sz w:val="32"/>
                <w:szCs w:val="32"/>
              </w:rPr>
              <w:t>375</w:t>
            </w:r>
          </w:p>
        </w:tc>
      </w:tr>
      <w:tr w:rsidR="007117DD" w:rsidRPr="00E71808" w:rsidTr="00CC5441">
        <w:tc>
          <w:tcPr>
            <w:tcW w:w="1384" w:type="dxa"/>
          </w:tcPr>
          <w:p w:rsidR="007117DD" w:rsidRPr="00E71808" w:rsidRDefault="007117DD" w:rsidP="00CC5441">
            <w:pPr>
              <w:rPr>
                <w:sz w:val="32"/>
                <w:szCs w:val="32"/>
              </w:rPr>
            </w:pPr>
            <w:r w:rsidRPr="00E71808">
              <w:rPr>
                <w:sz w:val="32"/>
                <w:szCs w:val="32"/>
              </w:rPr>
              <w:t>11</w:t>
            </w:r>
          </w:p>
        </w:tc>
        <w:tc>
          <w:tcPr>
            <w:tcW w:w="2024" w:type="dxa"/>
          </w:tcPr>
          <w:p w:rsidR="007117DD" w:rsidRPr="00E71808" w:rsidRDefault="007117DD" w:rsidP="00CC5441">
            <w:pPr>
              <w:rPr>
                <w:sz w:val="32"/>
                <w:szCs w:val="32"/>
              </w:rPr>
            </w:pPr>
            <w:r w:rsidRPr="00E71808">
              <w:rPr>
                <w:rFonts w:hint="eastAsia"/>
                <w:sz w:val="32"/>
                <w:szCs w:val="32"/>
              </w:rPr>
              <w:t>普通混凝土</w:t>
            </w:r>
          </w:p>
        </w:tc>
        <w:tc>
          <w:tcPr>
            <w:tcW w:w="1704" w:type="dxa"/>
          </w:tcPr>
          <w:p w:rsidR="007117DD" w:rsidRPr="00E71808" w:rsidRDefault="007117DD" w:rsidP="00CC5441">
            <w:pPr>
              <w:rPr>
                <w:sz w:val="32"/>
                <w:szCs w:val="32"/>
              </w:rPr>
            </w:pPr>
            <w:r w:rsidRPr="00E71808">
              <w:rPr>
                <w:sz w:val="32"/>
                <w:szCs w:val="32"/>
              </w:rPr>
              <w:t>C60</w:t>
            </w:r>
          </w:p>
        </w:tc>
        <w:tc>
          <w:tcPr>
            <w:tcW w:w="1705" w:type="dxa"/>
          </w:tcPr>
          <w:p w:rsidR="007117DD" w:rsidRPr="00E71808" w:rsidRDefault="007117DD" w:rsidP="00CC5441">
            <w:pPr>
              <w:rPr>
                <w:sz w:val="32"/>
                <w:szCs w:val="32"/>
              </w:rPr>
            </w:pPr>
            <w:r w:rsidRPr="00E71808">
              <w:rPr>
                <w:rFonts w:hint="eastAsia"/>
                <w:sz w:val="32"/>
                <w:szCs w:val="32"/>
              </w:rPr>
              <w:t>立方</w:t>
            </w:r>
          </w:p>
        </w:tc>
        <w:tc>
          <w:tcPr>
            <w:tcW w:w="1655" w:type="dxa"/>
          </w:tcPr>
          <w:p w:rsidR="007117DD" w:rsidRPr="00E71808" w:rsidRDefault="007117DD" w:rsidP="00CC5441">
            <w:pPr>
              <w:rPr>
                <w:sz w:val="32"/>
                <w:szCs w:val="32"/>
              </w:rPr>
            </w:pPr>
            <w:r>
              <w:rPr>
                <w:rFonts w:hint="eastAsia"/>
                <w:sz w:val="32"/>
                <w:szCs w:val="32"/>
              </w:rPr>
              <w:t>395</w:t>
            </w:r>
          </w:p>
        </w:tc>
      </w:tr>
    </w:tbl>
    <w:p w:rsidR="007117DD" w:rsidRPr="00385797" w:rsidRDefault="007117DD" w:rsidP="007117DD">
      <w:pPr>
        <w:rPr>
          <w:szCs w:val="21"/>
        </w:rPr>
      </w:pPr>
      <w:r w:rsidRPr="00385797">
        <w:rPr>
          <w:rFonts w:hint="eastAsia"/>
          <w:szCs w:val="21"/>
        </w:rPr>
        <w:t>注：各县根据本地原材料价格参照执行。</w:t>
      </w:r>
      <w:proofErr w:type="gramStart"/>
      <w:r w:rsidRPr="00385797">
        <w:rPr>
          <w:rFonts w:hint="eastAsia"/>
          <w:szCs w:val="21"/>
        </w:rPr>
        <w:t>本价格</w:t>
      </w:r>
      <w:proofErr w:type="gramEnd"/>
      <w:r w:rsidRPr="00385797">
        <w:rPr>
          <w:rFonts w:hint="eastAsia"/>
          <w:szCs w:val="21"/>
        </w:rPr>
        <w:t>到工地价格，不含泵送费。</w:t>
      </w:r>
    </w:p>
    <w:p w:rsidR="007117DD" w:rsidRDefault="00385797" w:rsidP="00385797">
      <w:pPr>
        <w:ind w:firstLineChars="250" w:firstLine="525"/>
      </w:pPr>
      <w:r>
        <w:rPr>
          <w:rFonts w:hint="eastAsia"/>
        </w:rPr>
        <w:t>以上价格为市区、高新区及鹿泉区、</w:t>
      </w:r>
      <w:proofErr w:type="gramStart"/>
      <w:r>
        <w:rPr>
          <w:rFonts w:hint="eastAsia"/>
        </w:rPr>
        <w:t>藁</w:t>
      </w:r>
      <w:proofErr w:type="gramEnd"/>
      <w:r>
        <w:rPr>
          <w:rFonts w:hint="eastAsia"/>
        </w:rPr>
        <w:t>城区、</w:t>
      </w:r>
      <w:proofErr w:type="gramStart"/>
      <w:r>
        <w:rPr>
          <w:rFonts w:hint="eastAsia"/>
        </w:rPr>
        <w:t>栾</w:t>
      </w:r>
      <w:proofErr w:type="gramEnd"/>
      <w:r>
        <w:rPr>
          <w:rFonts w:hint="eastAsia"/>
        </w:rPr>
        <w:t>城区、正定县的指导价、其他各县（市）、区根据当地实际情况相应调整。各单位要高度负责的对预拌混凝土的质量及在建工程进行重点监控，确保各项建设工程顺利进行。</w:t>
      </w:r>
    </w:p>
    <w:p w:rsidR="00385797" w:rsidRDefault="00385797" w:rsidP="00385797">
      <w:pPr>
        <w:ind w:firstLineChars="250" w:firstLine="525"/>
      </w:pPr>
      <w:r>
        <w:rPr>
          <w:rFonts w:hint="eastAsia"/>
        </w:rPr>
        <w:t xml:space="preserve">    </w:t>
      </w:r>
    </w:p>
    <w:p w:rsidR="00385797" w:rsidRPr="007117DD" w:rsidRDefault="00385797" w:rsidP="00385797">
      <w:pPr>
        <w:ind w:firstLineChars="2200" w:firstLine="4620"/>
      </w:pPr>
      <w:r>
        <w:rPr>
          <w:rFonts w:hint="eastAsia"/>
        </w:rPr>
        <w:t xml:space="preserve">  2017</w:t>
      </w:r>
      <w:r>
        <w:rPr>
          <w:rFonts w:hint="eastAsia"/>
        </w:rPr>
        <w:t>年</w:t>
      </w:r>
      <w:r>
        <w:rPr>
          <w:rFonts w:hint="eastAsia"/>
        </w:rPr>
        <w:t>3</w:t>
      </w:r>
      <w:r>
        <w:rPr>
          <w:rFonts w:hint="eastAsia"/>
        </w:rPr>
        <w:t>月</w:t>
      </w:r>
      <w:r>
        <w:rPr>
          <w:rFonts w:hint="eastAsia"/>
        </w:rPr>
        <w:t>17</w:t>
      </w:r>
      <w:r>
        <w:rPr>
          <w:rFonts w:hint="eastAsia"/>
        </w:rPr>
        <w:t>日</w:t>
      </w:r>
    </w:p>
    <w:sectPr w:rsidR="00385797" w:rsidRPr="007117DD" w:rsidSect="00AF2E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5B1" w:rsidRDefault="00C735B1" w:rsidP="00CB43BE">
      <w:r>
        <w:separator/>
      </w:r>
    </w:p>
  </w:endnote>
  <w:endnote w:type="continuationSeparator" w:id="0">
    <w:p w:rsidR="00C735B1" w:rsidRDefault="00C735B1" w:rsidP="00CB43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5B1" w:rsidRDefault="00C735B1" w:rsidP="00CB43BE">
      <w:r>
        <w:separator/>
      </w:r>
    </w:p>
  </w:footnote>
  <w:footnote w:type="continuationSeparator" w:id="0">
    <w:p w:rsidR="00C735B1" w:rsidRDefault="00C735B1" w:rsidP="00CB43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17DD"/>
    <w:rsid w:val="0019318C"/>
    <w:rsid w:val="00385797"/>
    <w:rsid w:val="007117DD"/>
    <w:rsid w:val="00AF2EE2"/>
    <w:rsid w:val="00C735B1"/>
    <w:rsid w:val="00CB43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117DD"/>
    <w:rPr>
      <w:b/>
      <w:bCs/>
    </w:rPr>
  </w:style>
  <w:style w:type="paragraph" w:styleId="a4">
    <w:name w:val="Normal (Web)"/>
    <w:basedOn w:val="a"/>
    <w:uiPriority w:val="99"/>
    <w:unhideWhenUsed/>
    <w:rsid w:val="007117D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CB43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B43BE"/>
    <w:rPr>
      <w:sz w:val="18"/>
      <w:szCs w:val="18"/>
    </w:rPr>
  </w:style>
  <w:style w:type="paragraph" w:styleId="a6">
    <w:name w:val="footer"/>
    <w:basedOn w:val="a"/>
    <w:link w:val="Char0"/>
    <w:uiPriority w:val="99"/>
    <w:semiHidden/>
    <w:unhideWhenUsed/>
    <w:rsid w:val="00CB43B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B43B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Company>微软中国</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2017-03-30T01:28:00Z</dcterms:created>
  <dcterms:modified xsi:type="dcterms:W3CDTF">2017-03-30T01:28:00Z</dcterms:modified>
</cp:coreProperties>
</file>